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9BC" w:rsidRDefault="001E79BC" w:rsidP="0092616C">
      <w:pPr>
        <w:pStyle w:val="NormalWeb"/>
        <w:spacing w:before="0" w:beforeAutospacing="0" w:after="0" w:afterAutospacing="0"/>
        <w:ind w:firstLine="720"/>
        <w:textAlignment w:val="baseline"/>
        <w:rPr>
          <w:color w:val="000000"/>
        </w:rPr>
      </w:pPr>
    </w:p>
    <w:p w:rsidR="001E79BC" w:rsidRDefault="001E79BC" w:rsidP="0092616C">
      <w:pPr>
        <w:pStyle w:val="NormalWeb"/>
        <w:spacing w:before="0" w:beforeAutospacing="0" w:after="0" w:afterAutospacing="0"/>
        <w:ind w:firstLine="720"/>
        <w:jc w:val="center"/>
        <w:textAlignment w:val="baseline"/>
        <w:rPr>
          <w:color w:val="000000"/>
        </w:rPr>
      </w:pPr>
    </w:p>
    <w:p w:rsidR="001E79BC" w:rsidRDefault="001E79BC" w:rsidP="0092616C">
      <w:pPr>
        <w:pStyle w:val="NormalWeb"/>
        <w:spacing w:before="0" w:beforeAutospacing="0" w:after="0" w:afterAutospacing="0"/>
        <w:ind w:firstLine="720"/>
        <w:jc w:val="center"/>
        <w:textAlignment w:val="baseline"/>
        <w:rPr>
          <w:color w:val="000000"/>
        </w:rPr>
      </w:pPr>
    </w:p>
    <w:p w:rsidR="001E79BC" w:rsidRDefault="001E79BC" w:rsidP="0092616C">
      <w:pPr>
        <w:pStyle w:val="NormalWeb"/>
        <w:spacing w:before="0" w:beforeAutospacing="0" w:after="0" w:afterAutospacing="0"/>
        <w:ind w:firstLine="720"/>
        <w:jc w:val="center"/>
        <w:textAlignment w:val="baseline"/>
        <w:rPr>
          <w:color w:val="000000"/>
        </w:rPr>
      </w:pPr>
    </w:p>
    <w:p w:rsidR="001E79BC" w:rsidRDefault="00BA4E3C" w:rsidP="0092616C">
      <w:pPr>
        <w:pStyle w:val="NormalWeb"/>
        <w:spacing w:before="0" w:beforeAutospacing="0" w:after="0" w:afterAutospacing="0"/>
        <w:ind w:firstLine="720"/>
        <w:jc w:val="center"/>
        <w:textAlignment w:val="baseline"/>
        <w:rPr>
          <w:color w:val="000000"/>
        </w:rPr>
      </w:pPr>
      <w:r>
        <w:rPr>
          <w:color w:val="000000"/>
        </w:rPr>
        <w:t xml:space="preserve">The </w:t>
      </w:r>
      <w:r w:rsidR="005C6932" w:rsidRPr="00A748F5">
        <w:rPr>
          <w:color w:val="000000"/>
        </w:rPr>
        <w:t>Presidency</w:t>
      </w:r>
    </w:p>
    <w:p w:rsidR="001E79BC" w:rsidRDefault="005C6932" w:rsidP="0092616C">
      <w:pPr>
        <w:pStyle w:val="NormalWeb"/>
        <w:spacing w:before="0" w:beforeAutospacing="0" w:after="0" w:afterAutospacing="0"/>
        <w:ind w:firstLine="720"/>
        <w:jc w:val="center"/>
        <w:textAlignment w:val="baseline"/>
        <w:rPr>
          <w:color w:val="000000"/>
        </w:rPr>
      </w:pPr>
      <w:r>
        <w:rPr>
          <w:color w:val="000000"/>
        </w:rPr>
        <w:t>Name</w:t>
      </w:r>
    </w:p>
    <w:p w:rsidR="001E79BC" w:rsidRDefault="005C6932" w:rsidP="0092616C">
      <w:pPr>
        <w:pStyle w:val="NormalWeb"/>
        <w:spacing w:before="0" w:beforeAutospacing="0" w:after="0" w:afterAutospacing="0"/>
        <w:ind w:firstLine="720"/>
        <w:jc w:val="center"/>
        <w:textAlignment w:val="baseline"/>
        <w:rPr>
          <w:color w:val="000000"/>
        </w:rPr>
      </w:pPr>
      <w:r>
        <w:rPr>
          <w:color w:val="000000"/>
        </w:rPr>
        <w:t>Institution</w:t>
      </w:r>
    </w:p>
    <w:p w:rsidR="001E79BC" w:rsidRDefault="005C6932" w:rsidP="0092616C">
      <w:pPr>
        <w:pStyle w:val="NormalWeb"/>
        <w:spacing w:before="0" w:beforeAutospacing="0" w:after="0" w:afterAutospacing="0"/>
        <w:ind w:firstLine="720"/>
        <w:jc w:val="center"/>
        <w:textAlignment w:val="baseline"/>
        <w:rPr>
          <w:color w:val="000000"/>
        </w:rPr>
      </w:pPr>
      <w:r>
        <w:rPr>
          <w:color w:val="000000"/>
        </w:rPr>
        <w:t>Date</w:t>
      </w:r>
    </w:p>
    <w:p w:rsidR="001E79BC" w:rsidRDefault="005C6932" w:rsidP="0092616C">
      <w:pPr>
        <w:spacing w:line="240" w:lineRule="auto"/>
        <w:jc w:val="center"/>
        <w:rPr>
          <w:rFonts w:ascii="Times New Roman" w:eastAsia="Times New Roman" w:hAnsi="Times New Roman" w:cs="Times New Roman"/>
          <w:color w:val="000000"/>
          <w:sz w:val="24"/>
          <w:szCs w:val="24"/>
        </w:rPr>
      </w:pPr>
      <w:r>
        <w:rPr>
          <w:color w:val="000000"/>
        </w:rPr>
        <w:br w:type="page"/>
      </w:r>
    </w:p>
    <w:p w:rsidR="001E79BC" w:rsidRDefault="001E79BC" w:rsidP="0092616C">
      <w:pPr>
        <w:pStyle w:val="NormalWeb"/>
        <w:spacing w:before="0" w:beforeAutospacing="0" w:after="0" w:afterAutospacing="0"/>
        <w:ind w:firstLine="720"/>
        <w:textAlignment w:val="baseline"/>
        <w:rPr>
          <w:color w:val="000000"/>
        </w:rPr>
      </w:pPr>
    </w:p>
    <w:p w:rsidR="00A748F5" w:rsidRDefault="005C6932" w:rsidP="0092616C">
      <w:pPr>
        <w:pStyle w:val="NormalWeb"/>
        <w:spacing w:before="0" w:beforeAutospacing="0" w:after="0" w:afterAutospacing="0"/>
        <w:ind w:firstLine="720"/>
        <w:textAlignment w:val="baseline"/>
        <w:rPr>
          <w:color w:val="000000"/>
        </w:rPr>
      </w:pPr>
      <w:r w:rsidRPr="00A748F5">
        <w:rPr>
          <w:color w:val="000000"/>
        </w:rPr>
        <w:t xml:space="preserve">The president appoints or now operates </w:t>
      </w:r>
      <w:r w:rsidR="0025583C" w:rsidRPr="00A748F5">
        <w:rPr>
          <w:color w:val="000000"/>
        </w:rPr>
        <w:t>extra</w:t>
      </w:r>
      <w:r w:rsidRPr="00A748F5">
        <w:rPr>
          <w:color w:val="000000"/>
        </w:rPr>
        <w:t xml:space="preserve"> </w:t>
      </w:r>
      <w:r w:rsidR="00855AD9" w:rsidRPr="00A748F5">
        <w:rPr>
          <w:color w:val="000000"/>
        </w:rPr>
        <w:t>member</w:t>
      </w:r>
      <w:r w:rsidRPr="00A748F5">
        <w:rPr>
          <w:color w:val="000000"/>
        </w:rPr>
        <w:t xml:space="preserve"> of his cabinet than the British prime minister. That is </w:t>
      </w:r>
      <w:r w:rsidR="00855AD9" w:rsidRPr="00A748F5">
        <w:rPr>
          <w:color w:val="000000"/>
        </w:rPr>
        <w:t>since</w:t>
      </w:r>
      <w:r w:rsidRPr="00A748F5">
        <w:rPr>
          <w:color w:val="000000"/>
        </w:rPr>
        <w:t xml:space="preserve"> the president must fight with meeting for the power of the cabinet, </w:t>
      </w:r>
      <w:r w:rsidR="00855AD9" w:rsidRPr="00A748F5">
        <w:rPr>
          <w:color w:val="000000"/>
        </w:rPr>
        <w:t>whereas</w:t>
      </w:r>
      <w:r w:rsidRPr="00A748F5">
        <w:rPr>
          <w:color w:val="000000"/>
        </w:rPr>
        <w:t xml:space="preserve"> the prime minister has no rival </w:t>
      </w:r>
      <w:r w:rsidR="00855AD9" w:rsidRPr="00A748F5">
        <w:rPr>
          <w:color w:val="000000"/>
        </w:rPr>
        <w:t>subdivision</w:t>
      </w:r>
      <w:r w:rsidRPr="00A748F5">
        <w:rPr>
          <w:color w:val="000000"/>
        </w:rPr>
        <w:t xml:space="preserve"> of administration that seeks the state. Presidents make more assignments than prime ministers to give up for what this unity of powers denies them.</w:t>
      </w:r>
    </w:p>
    <w:p w:rsidR="00A748F5" w:rsidRDefault="005C6932" w:rsidP="0092616C">
      <w:pPr>
        <w:pStyle w:val="NormalWeb"/>
        <w:spacing w:before="0" w:beforeAutospacing="0" w:after="0" w:afterAutospacing="0"/>
        <w:ind w:firstLine="720"/>
        <w:textAlignment w:val="baseline"/>
        <w:rPr>
          <w:color w:val="000000"/>
        </w:rPr>
      </w:pPr>
      <w:r w:rsidRPr="00A748F5">
        <w:rPr>
          <w:color w:val="000000"/>
        </w:rPr>
        <w:t xml:space="preserve">The president selects the prime minister without the trust of voting from the legislature. In order to remove the prime minister or the entire cabinet from the state, the president may </w:t>
      </w:r>
      <w:r w:rsidR="00096DB1" w:rsidRPr="00A748F5">
        <w:rPr>
          <w:color w:val="000000"/>
        </w:rPr>
        <w:t>pay no attention to</w:t>
      </w:r>
      <w:r w:rsidRPr="00A748F5">
        <w:rPr>
          <w:color w:val="000000"/>
        </w:rPr>
        <w:t xml:space="preserve"> the prime minister, or the machine will kill the prime minister by the vote of no confidence, but the president will dissolve the parliament.</w:t>
      </w:r>
    </w:p>
    <w:p w:rsidR="00A748F5" w:rsidRDefault="005C6932" w:rsidP="0092616C">
      <w:pPr>
        <w:pStyle w:val="NormalWeb"/>
        <w:spacing w:before="0" w:beforeAutospacing="0" w:after="0" w:afterAutospacing="0"/>
        <w:ind w:firstLine="720"/>
        <w:textAlignment w:val="baseline"/>
        <w:rPr>
          <w:color w:val="000000"/>
        </w:rPr>
      </w:pPr>
      <w:r w:rsidRPr="00A748F5">
        <w:rPr>
          <w:color w:val="000000"/>
        </w:rPr>
        <w:t xml:space="preserve">Like some democratic organizations, the prime minister </w:t>
      </w:r>
      <w:r w:rsidR="0025583C" w:rsidRPr="00A748F5">
        <w:rPr>
          <w:color w:val="000000"/>
        </w:rPr>
        <w:t>might</w:t>
      </w:r>
      <w:r w:rsidRPr="00A748F5">
        <w:rPr>
          <w:color w:val="000000"/>
        </w:rPr>
        <w:t xml:space="preserve"> </w:t>
      </w:r>
      <w:r w:rsidR="0025583C" w:rsidRPr="00A748F5">
        <w:rPr>
          <w:color w:val="000000"/>
        </w:rPr>
        <w:t>select</w:t>
      </w:r>
      <w:r w:rsidRPr="00A748F5">
        <w:rPr>
          <w:color w:val="000000"/>
        </w:rPr>
        <w:t xml:space="preserve"> the deputy prime minister, who serves some of the duties of the </w:t>
      </w:r>
      <w:r w:rsidR="00403AA0" w:rsidRPr="00A748F5">
        <w:rPr>
          <w:color w:val="000000"/>
        </w:rPr>
        <w:t>customary</w:t>
      </w:r>
      <w:r w:rsidRPr="00A748F5">
        <w:rPr>
          <w:color w:val="000000"/>
        </w:rPr>
        <w:t xml:space="preserve"> VP. </w:t>
      </w:r>
      <w:r w:rsidR="00403AA0" w:rsidRPr="00A748F5">
        <w:rPr>
          <w:color w:val="000000"/>
        </w:rPr>
        <w:t>While</w:t>
      </w:r>
      <w:r w:rsidRPr="00A748F5">
        <w:rPr>
          <w:color w:val="000000"/>
        </w:rPr>
        <w:t xml:space="preserve"> this deputy prime minister possesses </w:t>
      </w:r>
      <w:r w:rsidR="00403AA0" w:rsidRPr="00A748F5">
        <w:rPr>
          <w:color w:val="000000"/>
        </w:rPr>
        <w:t>rejection</w:t>
      </w:r>
      <w:r w:rsidRPr="00A748F5">
        <w:rPr>
          <w:color w:val="000000"/>
        </w:rPr>
        <w:t xml:space="preserve"> de jure forces, they cannot </w:t>
      </w:r>
      <w:r w:rsidR="006B6EC6" w:rsidRPr="00A748F5">
        <w:rPr>
          <w:color w:val="000000"/>
        </w:rPr>
        <w:t>mechanically</w:t>
      </w:r>
      <w:r w:rsidRPr="00A748F5">
        <w:rPr>
          <w:color w:val="000000"/>
        </w:rPr>
        <w:t xml:space="preserve"> accept the responsibilities of the prime minister, at this </w:t>
      </w:r>
      <w:r w:rsidR="006B6EC6" w:rsidRPr="00A748F5">
        <w:rPr>
          <w:color w:val="000000"/>
        </w:rPr>
        <w:t>occasion</w:t>
      </w:r>
      <w:r w:rsidRPr="00A748F5">
        <w:rPr>
          <w:color w:val="000000"/>
        </w:rPr>
        <w:t xml:space="preserve"> of their in-capitation </w:t>
      </w:r>
      <w:r w:rsidR="006B6EC6" w:rsidRPr="00A748F5">
        <w:rPr>
          <w:color w:val="000000"/>
        </w:rPr>
        <w:t>or else</w:t>
      </w:r>
      <w:r w:rsidRPr="00A748F5">
        <w:rPr>
          <w:color w:val="000000"/>
        </w:rPr>
        <w:t xml:space="preserve"> surrender.</w:t>
      </w:r>
    </w:p>
    <w:p w:rsidR="00855AD9" w:rsidRDefault="005C6932" w:rsidP="0092616C">
      <w:pPr>
        <w:pStyle w:val="NormalWeb"/>
        <w:spacing w:before="0" w:beforeAutospacing="0" w:after="0" w:afterAutospacing="0"/>
        <w:ind w:firstLine="720"/>
        <w:textAlignment w:val="baseline"/>
        <w:rPr>
          <w:color w:val="000000"/>
        </w:rPr>
      </w:pPr>
      <w:r w:rsidRPr="00A748F5">
        <w:rPr>
          <w:color w:val="000000"/>
        </w:rPr>
        <w:t xml:space="preserve">In concept So, this American presidency </w:t>
      </w:r>
      <w:r w:rsidR="001F52B8" w:rsidRPr="00A748F5">
        <w:rPr>
          <w:color w:val="000000"/>
        </w:rPr>
        <w:t>have</w:t>
      </w:r>
      <w:r w:rsidRPr="00A748F5">
        <w:rPr>
          <w:color w:val="000000"/>
        </w:rPr>
        <w:t xml:space="preserve"> much </w:t>
      </w:r>
      <w:r w:rsidR="001F52B8" w:rsidRPr="00A748F5">
        <w:rPr>
          <w:color w:val="000000"/>
        </w:rPr>
        <w:t>further</w:t>
      </w:r>
      <w:r w:rsidRPr="00A748F5">
        <w:rPr>
          <w:color w:val="000000"/>
        </w:rPr>
        <w:t xml:space="preserve"> strength than that British Prime Minister-he is the commander-in-chief </w:t>
      </w:r>
      <w:r w:rsidR="00855AD9" w:rsidRPr="00A748F5">
        <w:rPr>
          <w:color w:val="000000"/>
        </w:rPr>
        <w:t>as well as</w:t>
      </w:r>
      <w:r w:rsidRPr="00A748F5">
        <w:rPr>
          <w:color w:val="000000"/>
        </w:rPr>
        <w:t xml:space="preserve"> </w:t>
      </w:r>
      <w:r w:rsidR="004E61E9" w:rsidRPr="00A748F5">
        <w:rPr>
          <w:color w:val="000000"/>
        </w:rPr>
        <w:t>have</w:t>
      </w:r>
      <w:r w:rsidRPr="00A748F5">
        <w:rPr>
          <w:color w:val="000000"/>
        </w:rPr>
        <w:t xml:space="preserve"> this ability to </w:t>
      </w:r>
      <w:r w:rsidR="004E61E9" w:rsidRPr="00A748F5">
        <w:rPr>
          <w:color w:val="000000"/>
        </w:rPr>
        <w:t>free</w:t>
      </w:r>
      <w:r w:rsidRPr="00A748F5">
        <w:rPr>
          <w:color w:val="000000"/>
        </w:rPr>
        <w:t xml:space="preserve"> executive </w:t>
      </w:r>
      <w:r w:rsidR="00A6465C" w:rsidRPr="00A748F5">
        <w:rPr>
          <w:color w:val="000000"/>
        </w:rPr>
        <w:t>instructions</w:t>
      </w:r>
      <w:r w:rsidRPr="00A748F5">
        <w:rPr>
          <w:color w:val="000000"/>
        </w:rPr>
        <w:t xml:space="preserve"> which take the </w:t>
      </w:r>
      <w:r w:rsidR="00A6465C" w:rsidRPr="00A748F5">
        <w:rPr>
          <w:color w:val="000000"/>
        </w:rPr>
        <w:t>occupied</w:t>
      </w:r>
      <w:r w:rsidRPr="00A748F5">
        <w:rPr>
          <w:color w:val="000000"/>
        </w:rPr>
        <w:t xml:space="preserve"> force of law. </w:t>
      </w:r>
      <w:r w:rsidR="00A6465C">
        <w:rPr>
          <w:color w:val="000000"/>
        </w:rPr>
        <w:t>N</w:t>
      </w:r>
      <w:r w:rsidR="00A6465C" w:rsidRPr="00A748F5">
        <w:rPr>
          <w:color w:val="000000"/>
        </w:rPr>
        <w:t>evertheless</w:t>
      </w:r>
      <w:r w:rsidRPr="00A748F5">
        <w:rPr>
          <w:color w:val="000000"/>
        </w:rPr>
        <w:t xml:space="preserve">, this law </w:t>
      </w:r>
      <w:r w:rsidR="00A6465C" w:rsidRPr="00A748F5">
        <w:rPr>
          <w:color w:val="000000"/>
        </w:rPr>
        <w:t>organization</w:t>
      </w:r>
      <w:r w:rsidRPr="00A748F5">
        <w:rPr>
          <w:color w:val="000000"/>
        </w:rPr>
        <w:t xml:space="preserve"> of </w:t>
      </w:r>
      <w:r w:rsidR="000626A3">
        <w:rPr>
          <w:color w:val="000000"/>
        </w:rPr>
        <w:t xml:space="preserve">the </w:t>
      </w:r>
      <w:r w:rsidRPr="00A748F5">
        <w:rPr>
          <w:color w:val="000000"/>
        </w:rPr>
        <w:t xml:space="preserve">'checks </w:t>
      </w:r>
      <w:r w:rsidR="000626A3" w:rsidRPr="00A748F5">
        <w:rPr>
          <w:color w:val="000000"/>
        </w:rPr>
        <w:t>also</w:t>
      </w:r>
      <w:r w:rsidRPr="00A748F5">
        <w:rPr>
          <w:color w:val="000000"/>
        </w:rPr>
        <w:t xml:space="preserve"> balances ' severely circumscribes the state of the US President, who frequently finds it very </w:t>
      </w:r>
      <w:r w:rsidR="00DA29F5" w:rsidRPr="00A748F5">
        <w:rPr>
          <w:color w:val="000000"/>
        </w:rPr>
        <w:t>hard</w:t>
      </w:r>
      <w:r w:rsidRPr="00A748F5">
        <w:rPr>
          <w:color w:val="000000"/>
        </w:rPr>
        <w:t xml:space="preserve"> to force government through Congress. </w:t>
      </w:r>
    </w:p>
    <w:p w:rsidR="00A748F5" w:rsidRPr="00A748F5" w:rsidRDefault="005C6932" w:rsidP="0092616C">
      <w:pPr>
        <w:pStyle w:val="NormalWeb"/>
        <w:spacing w:before="0" w:beforeAutospacing="0" w:after="0" w:afterAutospacing="0"/>
        <w:ind w:firstLine="720"/>
        <w:textAlignment w:val="baseline"/>
        <w:rPr>
          <w:color w:val="000000"/>
        </w:rPr>
      </w:pPr>
      <w:r w:rsidRPr="00A748F5">
        <w:rPr>
          <w:color w:val="000000"/>
        </w:rPr>
        <w:t>Unlike President Trump or members of Congress, there is no guaranteed period size when the prime minister is nominated. This inevitably implies that May has less latitude in deciding unilaterally than Trump and his GOP majority because this organization needs that she services in the feeling of her co-workers, and by extension, their constituents. The British Prime Minister must maintain the positive morale within the legislature; as an alternative, she would experience the ousting.</w:t>
      </w:r>
    </w:p>
    <w:p w:rsidR="00790C12" w:rsidRDefault="00790C12">
      <w:pPr>
        <w:rPr>
          <w:rFonts w:ascii="Times New Roman" w:hAnsi="Times New Roman" w:cs="Times New Roman"/>
          <w:sz w:val="24"/>
          <w:szCs w:val="24"/>
        </w:rPr>
      </w:pPr>
      <w:r>
        <w:rPr>
          <w:rFonts w:ascii="Times New Roman" w:hAnsi="Times New Roman" w:cs="Times New Roman"/>
          <w:sz w:val="24"/>
          <w:szCs w:val="24"/>
        </w:rPr>
        <w:br w:type="page"/>
      </w:r>
    </w:p>
    <w:p w:rsidR="00BF585C" w:rsidRPr="00790C12" w:rsidRDefault="00790C12" w:rsidP="0092616C">
      <w:pPr>
        <w:spacing w:line="240" w:lineRule="auto"/>
        <w:rPr>
          <w:rFonts w:ascii="Times New Roman" w:hAnsi="Times New Roman" w:cs="Times New Roman"/>
          <w:sz w:val="24"/>
          <w:szCs w:val="24"/>
        </w:rPr>
      </w:pPr>
      <w:r w:rsidRPr="00790C12">
        <w:rPr>
          <w:rFonts w:ascii="Times New Roman" w:hAnsi="Times New Roman" w:cs="Times New Roman"/>
          <w:sz w:val="24"/>
          <w:szCs w:val="24"/>
        </w:rPr>
        <w:lastRenderedPageBreak/>
        <w:t>References</w:t>
      </w:r>
    </w:p>
    <w:p w:rsidR="00790C12" w:rsidRPr="00790C12" w:rsidRDefault="00790C12" w:rsidP="00790C12">
      <w:pPr>
        <w:spacing w:line="240" w:lineRule="auto"/>
        <w:ind w:left="720" w:hanging="720"/>
        <w:rPr>
          <w:rFonts w:ascii="Times New Roman" w:hAnsi="Times New Roman" w:cs="Times New Roman"/>
          <w:sz w:val="24"/>
          <w:szCs w:val="24"/>
        </w:rPr>
      </w:pPr>
      <w:r w:rsidRPr="00790C12">
        <w:rPr>
          <w:rFonts w:ascii="Times New Roman" w:hAnsi="Times New Roman" w:cs="Times New Roman"/>
          <w:color w:val="222222"/>
          <w:sz w:val="24"/>
          <w:szCs w:val="24"/>
          <w:shd w:val="clear" w:color="auto" w:fill="FFFFFF"/>
        </w:rPr>
        <w:t>Strauss, P. L. (2018). Separation of Powers in Comparative Perspective: How Much Protection for the Rule of Law</w:t>
      </w:r>
      <w:r w:rsidR="00BA4E3C" w:rsidRPr="00790C12">
        <w:rPr>
          <w:rFonts w:ascii="Times New Roman" w:hAnsi="Times New Roman" w:cs="Times New Roman"/>
          <w:color w:val="222222"/>
          <w:sz w:val="24"/>
          <w:szCs w:val="24"/>
          <w:shd w:val="clear" w:color="auto" w:fill="FFFFFF"/>
        </w:rPr>
        <w:t>?</w:t>
      </w:r>
      <w:r w:rsidRPr="00790C12">
        <w:rPr>
          <w:rFonts w:ascii="Times New Roman" w:hAnsi="Times New Roman" w:cs="Times New Roman"/>
          <w:color w:val="222222"/>
          <w:sz w:val="24"/>
          <w:szCs w:val="24"/>
          <w:shd w:val="clear" w:color="auto" w:fill="FFFFFF"/>
        </w:rPr>
        <w:t> </w:t>
      </w:r>
      <w:r w:rsidRPr="00790C12">
        <w:rPr>
          <w:rFonts w:ascii="Times New Roman" w:hAnsi="Times New Roman" w:cs="Times New Roman"/>
          <w:i/>
          <w:iCs/>
          <w:color w:val="222222"/>
          <w:sz w:val="24"/>
          <w:szCs w:val="24"/>
          <w:shd w:val="clear" w:color="auto" w:fill="FFFFFF"/>
        </w:rPr>
        <w:t>Forthcoming, Oxford University Press book on Comparative Administrative Law, edited by Peter Cane, Herwig Hofmann, and Peter Lindseth</w:t>
      </w:r>
      <w:r w:rsidRPr="00790C12">
        <w:rPr>
          <w:rFonts w:ascii="Times New Roman" w:hAnsi="Times New Roman" w:cs="Times New Roman"/>
          <w:color w:val="222222"/>
          <w:sz w:val="24"/>
          <w:szCs w:val="24"/>
          <w:shd w:val="clear" w:color="auto" w:fill="FFFFFF"/>
        </w:rPr>
        <w:t>.</w:t>
      </w:r>
    </w:p>
    <w:sectPr w:rsidR="00790C12" w:rsidRPr="00790C12" w:rsidSect="001E79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2CD4" w:rsidRDefault="00612CD4" w:rsidP="00367581">
      <w:pPr>
        <w:spacing w:after="0" w:line="240" w:lineRule="auto"/>
      </w:pPr>
      <w:r>
        <w:separator/>
      </w:r>
    </w:p>
  </w:endnote>
  <w:endnote w:type="continuationSeparator" w:id="1">
    <w:p w:rsidR="00612CD4" w:rsidRDefault="00612CD4" w:rsidP="003675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2CD4" w:rsidRDefault="00612CD4" w:rsidP="00367581">
      <w:pPr>
        <w:spacing w:after="0" w:line="240" w:lineRule="auto"/>
      </w:pPr>
      <w:r>
        <w:separator/>
      </w:r>
    </w:p>
  </w:footnote>
  <w:footnote w:type="continuationSeparator" w:id="1">
    <w:p w:rsidR="00612CD4" w:rsidRDefault="00612CD4" w:rsidP="003675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BC" w:rsidRDefault="00BA4E3C" w:rsidP="001E79BC">
    <w:pPr>
      <w:pStyle w:val="Header"/>
    </w:pPr>
    <w:r>
      <w:rPr>
        <w:rFonts w:ascii="Times New Roman" w:hAnsi="Times New Roman" w:cs="Times New Roman"/>
        <w:color w:val="000000"/>
        <w:sz w:val="24"/>
        <w:szCs w:val="24"/>
      </w:rPr>
      <w:t xml:space="preserve">THE </w:t>
    </w:r>
    <w:r w:rsidR="005C6932" w:rsidRPr="001E79BC">
      <w:rPr>
        <w:rFonts w:ascii="Times New Roman" w:hAnsi="Times New Roman" w:cs="Times New Roman"/>
        <w:color w:val="000000"/>
        <w:sz w:val="24"/>
        <w:szCs w:val="24"/>
      </w:rPr>
      <w:t>PRESIDENCY</w:t>
    </w:r>
    <w:r w:rsidR="005C6932">
      <w:t xml:space="preserve"> </w:t>
    </w:r>
    <w:sdt>
      <w:sdtPr>
        <w:id w:val="3822220"/>
        <w:docPartObj>
          <w:docPartGallery w:val="Page Numbers (Top of Page)"/>
          <w:docPartUnique/>
        </w:docPartObj>
      </w:sdtPr>
      <w:sdtContent>
        <w:r w:rsidR="005C6932">
          <w:tab/>
        </w:r>
        <w:r w:rsidR="005C6932">
          <w:tab/>
        </w:r>
        <w:r w:rsidR="002F61E8">
          <w:fldChar w:fldCharType="begin"/>
        </w:r>
        <w:r w:rsidR="005C6932">
          <w:instrText xml:space="preserve"> PAGE   \* MERGEFORMAT </w:instrText>
        </w:r>
        <w:r w:rsidR="002F61E8">
          <w:fldChar w:fldCharType="separate"/>
        </w:r>
        <w:r w:rsidR="00855AD9">
          <w:rPr>
            <w:noProof/>
          </w:rPr>
          <w:t>2</w:t>
        </w:r>
        <w:r w:rsidR="002F61E8">
          <w:rPr>
            <w:noProof/>
          </w:rPr>
          <w:fldChar w:fldCharType="end"/>
        </w:r>
      </w:sdtContent>
    </w:sdt>
  </w:p>
  <w:p w:rsidR="001E79BC" w:rsidRDefault="001E79B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BC" w:rsidRDefault="005C6932" w:rsidP="001E79BC">
    <w:pPr>
      <w:pStyle w:val="NormalWeb"/>
      <w:shd w:val="clear" w:color="auto" w:fill="FFFFFF"/>
      <w:spacing w:before="0" w:beforeAutospacing="0" w:after="0" w:afterAutospacing="0"/>
      <w:textAlignment w:val="baseline"/>
    </w:pPr>
    <w:r>
      <w:t xml:space="preserve">Running head: </w:t>
    </w:r>
    <w:r w:rsidR="00BA4E3C">
      <w:t xml:space="preserve">THE </w:t>
    </w:r>
    <w:r w:rsidRPr="00A748F5">
      <w:rPr>
        <w:color w:val="000000"/>
      </w:rPr>
      <w:t>PRESIDENCY</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sdt>
      <w:sdtPr>
        <w:id w:val="3822187"/>
        <w:docPartObj>
          <w:docPartGallery w:val="Page Numbers (Top of Page)"/>
          <w:docPartUnique/>
        </w:docPartObj>
      </w:sdtPr>
      <w:sdtContent>
        <w:r w:rsidR="002F61E8">
          <w:fldChar w:fldCharType="begin"/>
        </w:r>
        <w:r>
          <w:instrText xml:space="preserve"> PAGE   \* MERGEFORMAT </w:instrText>
        </w:r>
        <w:r w:rsidR="002F61E8">
          <w:fldChar w:fldCharType="separate"/>
        </w:r>
        <w:r w:rsidR="00855AD9">
          <w:rPr>
            <w:noProof/>
          </w:rPr>
          <w:t>1</w:t>
        </w:r>
        <w:r w:rsidR="002F61E8">
          <w:rPr>
            <w:noProof/>
          </w:rPr>
          <w:fldChar w:fldCharType="end"/>
        </w:r>
      </w:sdtContent>
    </w:sdt>
  </w:p>
  <w:p w:rsidR="001E79BC" w:rsidRDefault="001E79B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Le0MDcxMzIwtzQyMzFT0lEKTi0uzszPAykwrAUAMVUs3iwAAAA="/>
  </w:docVars>
  <w:rsids>
    <w:rsidRoot w:val="00A748F5"/>
    <w:rsid w:val="00027E1E"/>
    <w:rsid w:val="000626A3"/>
    <w:rsid w:val="00096DB1"/>
    <w:rsid w:val="001E79BC"/>
    <w:rsid w:val="001F52B8"/>
    <w:rsid w:val="0025583C"/>
    <w:rsid w:val="002F61E8"/>
    <w:rsid w:val="00367581"/>
    <w:rsid w:val="00403AA0"/>
    <w:rsid w:val="004E61E9"/>
    <w:rsid w:val="005C6932"/>
    <w:rsid w:val="00612CD4"/>
    <w:rsid w:val="006B6EC6"/>
    <w:rsid w:val="00790C12"/>
    <w:rsid w:val="00855AD9"/>
    <w:rsid w:val="009009DC"/>
    <w:rsid w:val="0092616C"/>
    <w:rsid w:val="00A6465C"/>
    <w:rsid w:val="00A748F5"/>
    <w:rsid w:val="00BA4E3C"/>
    <w:rsid w:val="00BB2707"/>
    <w:rsid w:val="00BF585C"/>
    <w:rsid w:val="00C1048A"/>
    <w:rsid w:val="00D40D68"/>
    <w:rsid w:val="00DA29F5"/>
    <w:rsid w:val="00EE1146"/>
    <w:rsid w:val="00FC19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9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48F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E79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9BC"/>
  </w:style>
  <w:style w:type="paragraph" w:styleId="Footer">
    <w:name w:val="footer"/>
    <w:basedOn w:val="Normal"/>
    <w:link w:val="FooterChar"/>
    <w:uiPriority w:val="99"/>
    <w:semiHidden/>
    <w:unhideWhenUsed/>
    <w:rsid w:val="001E79B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E79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2019-11-11T23:13:00Z</dcterms:created>
  <dcterms:modified xsi:type="dcterms:W3CDTF">2019-11-11T23:16:00Z</dcterms:modified>
</cp:coreProperties>
</file>